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76D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3A0077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D4A59E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67192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3CD62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F00F46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86D55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9B3F79A" w14:textId="49EFE6F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221E3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82E85DF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56FA6E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D274F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DDB6A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B4910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CEFF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BFFC86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B8DFD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132035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61B7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CC07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487A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8EED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5E8EA6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7A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F19B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E732D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6954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5D88B3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7655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BCE9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74C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611E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F15389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0E0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361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ED1D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2E1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AAE5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28F7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6A8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4248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D97D7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391D39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991A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9F8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2A94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986C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D91381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6F957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593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97CB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F1FD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0E831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22A9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3A1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E7D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E6030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7C83D56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7E5CB4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5B37399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BD901" w14:textId="77777777" w:rsidR="003B4360" w:rsidRDefault="003B4360">
      <w:r>
        <w:separator/>
      </w:r>
    </w:p>
  </w:endnote>
  <w:endnote w:type="continuationSeparator" w:id="0">
    <w:p w14:paraId="49984C4E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4E8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0A623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6F1D8" w14:textId="385A288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221E3" w:rsidRPr="003221E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69F82" w14:textId="77777777" w:rsidR="003B4360" w:rsidRDefault="003B4360">
      <w:r>
        <w:separator/>
      </w:r>
    </w:p>
  </w:footnote>
  <w:footnote w:type="continuationSeparator" w:id="0">
    <w:p w14:paraId="02CA6ABF" w14:textId="77777777" w:rsidR="003B4360" w:rsidRDefault="003B4360">
      <w:r>
        <w:continuationSeparator/>
      </w:r>
    </w:p>
  </w:footnote>
  <w:footnote w:id="1">
    <w:p w14:paraId="1B3651F5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B03D0FA" w14:textId="77777777" w:rsidTr="00575A5C">
      <w:trPr>
        <w:trHeight w:val="925"/>
      </w:trPr>
      <w:tc>
        <w:tcPr>
          <w:tcW w:w="5041" w:type="dxa"/>
          <w:vAlign w:val="center"/>
        </w:tcPr>
        <w:p w14:paraId="4CD55CA5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05015A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B5BC792" w14:textId="77777777" w:rsidR="00BD4E85" w:rsidRDefault="00BD4E85" w:rsidP="0009080E">
          <w:pPr>
            <w:pStyle w:val="Zhlav"/>
            <w:jc w:val="right"/>
          </w:pPr>
        </w:p>
      </w:tc>
    </w:tr>
  </w:tbl>
  <w:p w14:paraId="3C74F5B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221E3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A069B6"/>
  <w15:docId w15:val="{402935B3-01A3-484D-82A7-13EBC4BF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9043BE-B07F-4B5D-A8A1-0AFA0417E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2023-07-12T10:33:00Z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